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2D6" w:rsidRDefault="00F002D6" w:rsidP="003A07DC">
      <w:pPr>
        <w:pStyle w:val="a3"/>
        <w:spacing w:line="240" w:lineRule="auto"/>
        <w:rPr>
          <w:szCs w:val="24"/>
        </w:rPr>
      </w:pPr>
    </w:p>
    <w:p w:rsidR="008530B0" w:rsidRDefault="00707E9F" w:rsidP="008530B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530B0"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8530B0" w:rsidRDefault="008530B0" w:rsidP="008530B0">
      <w:pPr>
        <w:spacing w:after="0" w:line="240" w:lineRule="auto"/>
        <w:jc w:val="center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8530B0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об осуществлении Управлением Федерального казначейства по Кабардино-Балкарской Республике </w:t>
      </w:r>
    </w:p>
    <w:p w:rsidR="003A07DC" w:rsidRPr="008530B0" w:rsidRDefault="008530B0" w:rsidP="008530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530B0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ведомственного контроля  </w:t>
      </w:r>
      <w:r w:rsidR="003A07DC" w:rsidRPr="008530B0">
        <w:rPr>
          <w:rFonts w:ascii="Times New Roman" w:hAnsi="Times New Roman" w:cs="Times New Roman"/>
          <w:sz w:val="28"/>
          <w:szCs w:val="28"/>
        </w:rPr>
        <w:t>в 20</w:t>
      </w:r>
      <w:r w:rsidR="00EB1EC7" w:rsidRPr="008530B0">
        <w:rPr>
          <w:rFonts w:ascii="Times New Roman" w:hAnsi="Times New Roman" w:cs="Times New Roman"/>
          <w:sz w:val="28"/>
          <w:szCs w:val="28"/>
        </w:rPr>
        <w:t>2</w:t>
      </w:r>
      <w:r w:rsidR="00AD3078">
        <w:rPr>
          <w:rFonts w:ascii="Times New Roman" w:hAnsi="Times New Roman" w:cs="Times New Roman"/>
          <w:sz w:val="28"/>
          <w:szCs w:val="28"/>
        </w:rPr>
        <w:t>6</w:t>
      </w:r>
      <w:r w:rsidR="002D09C3" w:rsidRPr="008530B0">
        <w:rPr>
          <w:rFonts w:ascii="Times New Roman" w:hAnsi="Times New Roman" w:cs="Times New Roman"/>
          <w:sz w:val="28"/>
          <w:szCs w:val="28"/>
        </w:rPr>
        <w:t xml:space="preserve"> </w:t>
      </w:r>
      <w:r w:rsidR="003A07DC" w:rsidRPr="008530B0">
        <w:rPr>
          <w:rFonts w:ascii="Times New Roman" w:hAnsi="Times New Roman" w:cs="Times New Roman"/>
          <w:sz w:val="28"/>
          <w:szCs w:val="28"/>
        </w:rPr>
        <w:t>году</w:t>
      </w:r>
    </w:p>
    <w:p w:rsidR="00EE5F2C" w:rsidRDefault="00EE5F2C"/>
    <w:tbl>
      <w:tblPr>
        <w:tblStyle w:val="a5"/>
        <w:tblW w:w="14934" w:type="dxa"/>
        <w:tblLook w:val="04A0" w:firstRow="1" w:lastRow="0" w:firstColumn="1" w:lastColumn="0" w:noHBand="0" w:noVBand="1"/>
      </w:tblPr>
      <w:tblGrid>
        <w:gridCol w:w="816"/>
        <w:gridCol w:w="4395"/>
        <w:gridCol w:w="2228"/>
        <w:gridCol w:w="2167"/>
        <w:gridCol w:w="2976"/>
        <w:gridCol w:w="2352"/>
      </w:tblGrid>
      <w:tr w:rsidR="003F044D" w:rsidRPr="008530B0" w:rsidTr="002F1BED">
        <w:tc>
          <w:tcPr>
            <w:tcW w:w="816" w:type="dxa"/>
          </w:tcPr>
          <w:p w:rsidR="003F044D" w:rsidRPr="008530B0" w:rsidRDefault="003F04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proofErr w:type="gramStart"/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4395" w:type="dxa"/>
          </w:tcPr>
          <w:p w:rsidR="003F044D" w:rsidRPr="008530B0" w:rsidRDefault="003F044D" w:rsidP="00944E6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Наименование объекта контроля</w:t>
            </w:r>
          </w:p>
        </w:tc>
        <w:tc>
          <w:tcPr>
            <w:tcW w:w="2228" w:type="dxa"/>
          </w:tcPr>
          <w:p w:rsidR="003F044D" w:rsidRPr="008530B0" w:rsidRDefault="003F044D" w:rsidP="000108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Метод проведения контрольного мероприятия</w:t>
            </w:r>
          </w:p>
        </w:tc>
        <w:tc>
          <w:tcPr>
            <w:tcW w:w="2167" w:type="dxa"/>
          </w:tcPr>
          <w:p w:rsidR="003F044D" w:rsidRPr="008530B0" w:rsidRDefault="003F044D" w:rsidP="002D09C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Способ проведения контрольного мероприятия</w:t>
            </w:r>
          </w:p>
        </w:tc>
        <w:tc>
          <w:tcPr>
            <w:tcW w:w="2976" w:type="dxa"/>
          </w:tcPr>
          <w:p w:rsidR="003F044D" w:rsidRPr="008530B0" w:rsidRDefault="003F044D" w:rsidP="00D9590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Проверяемый период</w:t>
            </w:r>
          </w:p>
        </w:tc>
        <w:tc>
          <w:tcPr>
            <w:tcW w:w="2352" w:type="dxa"/>
          </w:tcPr>
          <w:p w:rsidR="003F044D" w:rsidRPr="008530B0" w:rsidRDefault="003F044D" w:rsidP="00707E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Фактическое выполнение контрольного мероприятия </w:t>
            </w:r>
          </w:p>
          <w:p w:rsidR="003F044D" w:rsidRPr="008530B0" w:rsidRDefault="003F044D" w:rsidP="00DB44A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(дата </w:t>
            </w:r>
            <w:r w:rsidR="00151C62"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Акта проверк</w:t>
            </w:r>
            <w:r w:rsidR="00DB44A1"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и</w:t>
            </w: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)</w:t>
            </w:r>
          </w:p>
        </w:tc>
      </w:tr>
      <w:tr w:rsidR="00EF14E0" w:rsidRPr="008530B0" w:rsidTr="002F1BED">
        <w:trPr>
          <w:trHeight w:val="641"/>
        </w:trPr>
        <w:tc>
          <w:tcPr>
            <w:tcW w:w="816" w:type="dxa"/>
            <w:vAlign w:val="center"/>
          </w:tcPr>
          <w:p w:rsidR="00EF14E0" w:rsidRPr="008530B0" w:rsidRDefault="00EF14E0" w:rsidP="00704F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395" w:type="dxa"/>
            <w:vAlign w:val="center"/>
          </w:tcPr>
          <w:p w:rsidR="002F1BED" w:rsidRDefault="00456B59" w:rsidP="00DC1B58">
            <w:pPr>
              <w:jc w:val="center"/>
              <w:rPr>
                <w:rStyle w:val="2"/>
                <w:rFonts w:eastAsiaTheme="minorEastAsia"/>
              </w:rPr>
            </w:pPr>
            <w:r>
              <w:rPr>
                <w:rStyle w:val="2"/>
                <w:rFonts w:eastAsiaTheme="minorEastAsia"/>
              </w:rPr>
              <w:t>О</w:t>
            </w:r>
            <w:r w:rsidR="00321446" w:rsidRPr="00C40BFB">
              <w:rPr>
                <w:rStyle w:val="2"/>
                <w:rFonts w:eastAsiaTheme="minorEastAsia"/>
              </w:rPr>
              <w:t>тдел</w:t>
            </w:r>
            <w:r>
              <w:rPr>
                <w:rStyle w:val="2"/>
                <w:rFonts w:eastAsiaTheme="minorEastAsia"/>
              </w:rPr>
              <w:t xml:space="preserve"> №8</w:t>
            </w:r>
            <w:r w:rsidR="00DC1B58">
              <w:rPr>
                <w:rStyle w:val="2"/>
                <w:rFonts w:eastAsiaTheme="minorEastAsia"/>
              </w:rPr>
              <w:t xml:space="preserve"> Управления </w:t>
            </w:r>
          </w:p>
          <w:p w:rsidR="002E22E7" w:rsidRPr="00C40BFB" w:rsidRDefault="00DC1B58" w:rsidP="00DC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  <w:r w:rsidRPr="00DC1B58">
              <w:rPr>
                <w:rStyle w:val="2"/>
                <w:rFonts w:eastAsiaTheme="minorEastAsia"/>
              </w:rPr>
              <w:t>Федерального казначейства по Кабардино-Балкарской Республике</w:t>
            </w:r>
          </w:p>
        </w:tc>
        <w:tc>
          <w:tcPr>
            <w:tcW w:w="2228" w:type="dxa"/>
            <w:vAlign w:val="center"/>
          </w:tcPr>
          <w:p w:rsidR="00EF14E0" w:rsidRPr="008530B0" w:rsidRDefault="007D783C" w:rsidP="00704F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тематическая</w:t>
            </w:r>
            <w:r w:rsidR="002351D2" w:rsidRPr="008530B0">
              <w:rPr>
                <w:rFonts w:ascii="Times New Roman" w:hAnsi="Times New Roman" w:cs="Times New Roman"/>
                <w:sz w:val="26"/>
                <w:szCs w:val="26"/>
              </w:rPr>
              <w:t xml:space="preserve"> проверка</w:t>
            </w:r>
          </w:p>
        </w:tc>
        <w:tc>
          <w:tcPr>
            <w:tcW w:w="2167" w:type="dxa"/>
            <w:vAlign w:val="center"/>
          </w:tcPr>
          <w:p w:rsidR="00EF14E0" w:rsidRPr="008530B0" w:rsidRDefault="00EF14E0" w:rsidP="00704F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выборочная проверка</w:t>
            </w:r>
          </w:p>
        </w:tc>
        <w:tc>
          <w:tcPr>
            <w:tcW w:w="2976" w:type="dxa"/>
            <w:vAlign w:val="center"/>
          </w:tcPr>
          <w:p w:rsidR="00EF14E0" w:rsidRPr="008530B0" w:rsidRDefault="00AD3078" w:rsidP="00456B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EF14E0" w:rsidRPr="008530B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5D7FB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456B5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2E22E7" w:rsidRPr="008530B0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 w:rsidR="00456B5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EF14E0" w:rsidRPr="008530B0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3F4B0D" w:rsidRPr="008530B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  <w:r w:rsidR="00456B5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3F4B0D" w:rsidRPr="008530B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456B59">
              <w:rPr>
                <w:rFonts w:ascii="Times New Roman" w:hAnsi="Times New Roman" w:cs="Times New Roman"/>
                <w:sz w:val="26"/>
                <w:szCs w:val="26"/>
              </w:rPr>
              <w:t>06</w:t>
            </w:r>
            <w:r w:rsidR="00BF63B4" w:rsidRPr="008530B0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 w:rsidR="0032144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352" w:type="dxa"/>
            <w:vAlign w:val="center"/>
          </w:tcPr>
          <w:p w:rsidR="00EF14E0" w:rsidRPr="008530B0" w:rsidRDefault="00321446" w:rsidP="00456B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AD3078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456B59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AD3078">
              <w:rPr>
                <w:rFonts w:ascii="Times New Roman" w:hAnsi="Times New Roman" w:cs="Times New Roman"/>
                <w:sz w:val="26"/>
                <w:szCs w:val="26"/>
              </w:rPr>
              <w:t>.2026</w:t>
            </w:r>
          </w:p>
        </w:tc>
      </w:tr>
    </w:tbl>
    <w:p w:rsidR="00707E9F" w:rsidRDefault="00707E9F"/>
    <w:sectPr w:rsidR="00707E9F" w:rsidSect="00707E9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E9F"/>
    <w:rsid w:val="000108B8"/>
    <w:rsid w:val="000B626A"/>
    <w:rsid w:val="000E24CF"/>
    <w:rsid w:val="000E541F"/>
    <w:rsid w:val="00144461"/>
    <w:rsid w:val="00151C62"/>
    <w:rsid w:val="002351D2"/>
    <w:rsid w:val="00273954"/>
    <w:rsid w:val="002B74FC"/>
    <w:rsid w:val="002D09C3"/>
    <w:rsid w:val="002E22E7"/>
    <w:rsid w:val="002F1BED"/>
    <w:rsid w:val="00321446"/>
    <w:rsid w:val="003A07DC"/>
    <w:rsid w:val="003F044D"/>
    <w:rsid w:val="003F4B0D"/>
    <w:rsid w:val="00456B59"/>
    <w:rsid w:val="004A4137"/>
    <w:rsid w:val="004D3291"/>
    <w:rsid w:val="005D7FB7"/>
    <w:rsid w:val="00605E79"/>
    <w:rsid w:val="00612C7A"/>
    <w:rsid w:val="00624B6F"/>
    <w:rsid w:val="00697F32"/>
    <w:rsid w:val="006A6984"/>
    <w:rsid w:val="00704F25"/>
    <w:rsid w:val="00707E9F"/>
    <w:rsid w:val="007D783C"/>
    <w:rsid w:val="008530B0"/>
    <w:rsid w:val="008F5B27"/>
    <w:rsid w:val="00944E61"/>
    <w:rsid w:val="0097107E"/>
    <w:rsid w:val="00A97CB4"/>
    <w:rsid w:val="00AC4220"/>
    <w:rsid w:val="00AD3078"/>
    <w:rsid w:val="00BD096D"/>
    <w:rsid w:val="00BF63B4"/>
    <w:rsid w:val="00C31945"/>
    <w:rsid w:val="00C40BFB"/>
    <w:rsid w:val="00CA7457"/>
    <w:rsid w:val="00D86E28"/>
    <w:rsid w:val="00D95908"/>
    <w:rsid w:val="00DA1DB9"/>
    <w:rsid w:val="00DB44A1"/>
    <w:rsid w:val="00DC1B58"/>
    <w:rsid w:val="00EA5831"/>
    <w:rsid w:val="00EB1EC7"/>
    <w:rsid w:val="00EE5F2C"/>
    <w:rsid w:val="00EF14E0"/>
    <w:rsid w:val="00F0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07E9F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707E9F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uiPriority w:val="59"/>
    <w:rsid w:val="00707E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"/>
    <w:basedOn w:val="a0"/>
    <w:rsid w:val="00AD307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07E9F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707E9F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uiPriority w:val="59"/>
    <w:rsid w:val="00707E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"/>
    <w:basedOn w:val="a0"/>
    <w:rsid w:val="00AD307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8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9B126-A2A7-4F0B-B88D-0249BBDC8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Кармокова Мадина Хачимовна</dc:creator>
  <cp:lastModifiedBy>Карданова Динара Эдуардовна</cp:lastModifiedBy>
  <cp:revision>9</cp:revision>
  <dcterms:created xsi:type="dcterms:W3CDTF">2026-04-22T09:35:00Z</dcterms:created>
  <dcterms:modified xsi:type="dcterms:W3CDTF">2026-08-24T12:17:00Z</dcterms:modified>
</cp:coreProperties>
</file>